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09" w:rsidRPr="00A46991" w:rsidRDefault="008C3309" w:rsidP="00A46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991">
        <w:rPr>
          <w:rFonts w:ascii="Times New Roman" w:hAnsi="Times New Roman"/>
          <w:b/>
          <w:sz w:val="28"/>
          <w:szCs w:val="28"/>
        </w:rPr>
        <w:t>Аннотация</w:t>
      </w:r>
    </w:p>
    <w:p w:rsidR="008C3309" w:rsidRPr="00A46991" w:rsidRDefault="008C3309" w:rsidP="00A46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991">
        <w:rPr>
          <w:rFonts w:ascii="Times New Roman" w:hAnsi="Times New Roman"/>
          <w:b/>
          <w:sz w:val="28"/>
          <w:szCs w:val="28"/>
        </w:rPr>
        <w:t>к рабочей программе по учебному предмету «Английский язык»</w:t>
      </w:r>
    </w:p>
    <w:p w:rsidR="008C3309" w:rsidRPr="00A46991" w:rsidRDefault="008C3309" w:rsidP="00EE4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Рабочая программа по учебному </w:t>
      </w:r>
      <w:r>
        <w:rPr>
          <w:rFonts w:ascii="Times New Roman" w:hAnsi="Times New Roman"/>
          <w:sz w:val="28"/>
          <w:szCs w:val="28"/>
        </w:rPr>
        <w:t>предмету</w:t>
      </w:r>
      <w:r w:rsidRPr="00A46991">
        <w:rPr>
          <w:rFonts w:ascii="Times New Roman" w:hAnsi="Times New Roman"/>
          <w:sz w:val="28"/>
          <w:szCs w:val="28"/>
        </w:rPr>
        <w:t xml:space="preserve"> «Английский язык» (5-</w:t>
      </w:r>
      <w:r>
        <w:rPr>
          <w:rFonts w:ascii="Times New Roman" w:hAnsi="Times New Roman"/>
          <w:sz w:val="28"/>
          <w:szCs w:val="28"/>
        </w:rPr>
        <w:t>9</w:t>
      </w:r>
      <w:r w:rsidRPr="00A46991">
        <w:rPr>
          <w:rFonts w:ascii="Times New Roman" w:hAnsi="Times New Roman"/>
          <w:sz w:val="28"/>
          <w:szCs w:val="28"/>
        </w:rPr>
        <w:t xml:space="preserve"> классы) составлена на основе: федерального государственного образовательного стандарта основного общего образования; примерной программы основного общего образования. Иностранный язык. 5-</w:t>
      </w:r>
      <w:r>
        <w:rPr>
          <w:rFonts w:ascii="Times New Roman" w:hAnsi="Times New Roman"/>
          <w:sz w:val="28"/>
          <w:szCs w:val="28"/>
        </w:rPr>
        <w:t>9</w:t>
      </w:r>
      <w:r w:rsidRPr="00A46991">
        <w:rPr>
          <w:rFonts w:ascii="Times New Roman" w:hAnsi="Times New Roman"/>
          <w:sz w:val="28"/>
          <w:szCs w:val="28"/>
        </w:rPr>
        <w:t xml:space="preserve"> классы. – М.: Просвещение, 2016 (Стандарты второго поколения);  авторской программы по учебному курсу Английский язык: программа: 5-</w:t>
      </w:r>
      <w:r>
        <w:rPr>
          <w:rFonts w:ascii="Times New Roman" w:hAnsi="Times New Roman"/>
          <w:sz w:val="28"/>
          <w:szCs w:val="28"/>
        </w:rPr>
        <w:t>9</w:t>
      </w:r>
      <w:r w:rsidRPr="00A46991">
        <w:rPr>
          <w:rFonts w:ascii="Times New Roman" w:hAnsi="Times New Roman"/>
          <w:sz w:val="28"/>
          <w:szCs w:val="28"/>
        </w:rPr>
        <w:t xml:space="preserve"> классы /В.П.Кузовлев. – М.: Просвещение, 2016;</w:t>
      </w:r>
    </w:p>
    <w:p w:rsidR="008C3309" w:rsidRPr="00A46991" w:rsidRDefault="008C3309" w:rsidP="00EE4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Рабочая программа ориентирована на использование УМК по английскому языку «Английский язык» (5—</w:t>
      </w:r>
      <w:r>
        <w:rPr>
          <w:rFonts w:ascii="Times New Roman" w:hAnsi="Times New Roman"/>
          <w:sz w:val="28"/>
          <w:szCs w:val="28"/>
        </w:rPr>
        <w:t>9</w:t>
      </w:r>
      <w:r w:rsidRPr="00A46991">
        <w:rPr>
          <w:rFonts w:ascii="Times New Roman" w:hAnsi="Times New Roman"/>
          <w:sz w:val="28"/>
          <w:szCs w:val="28"/>
        </w:rPr>
        <w:t xml:space="preserve"> классы) авторов В. П. Кузовлева, Н. М.Лапа, Э. Ш. Перегудовой и др. (издательство «Просвещение»).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 Реализация программы предполагается в условиях классно-урочной системы обучения, на ее освоение отводится в 5 классе 102 час в год, 3 часа в неделю; в 6 классе - 102 часа, 3 часа в неделю; в 7 классе - 102 часа, 3 часа в неделю; в 8 классе - 102 часа, 3 часа в неделю.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 Рабочая программа ориентирована на использование учебно-методического комплекта “English-5-</w:t>
      </w:r>
      <w:smartTag w:uri="urn:schemas-microsoft-com:office:smarttags" w:element="metricconverter">
        <w:smartTagPr>
          <w:attr w:name="ProductID" w:val="8”"/>
        </w:smartTagPr>
        <w:r w:rsidRPr="00A46991">
          <w:rPr>
            <w:rFonts w:ascii="Times New Roman" w:hAnsi="Times New Roman"/>
            <w:sz w:val="28"/>
            <w:szCs w:val="28"/>
          </w:rPr>
          <w:t>8”</w:t>
        </w:r>
      </w:smartTag>
      <w:r w:rsidRPr="00A46991">
        <w:rPr>
          <w:rFonts w:ascii="Times New Roman" w:hAnsi="Times New Roman"/>
          <w:sz w:val="28"/>
          <w:szCs w:val="28"/>
        </w:rPr>
        <w:t xml:space="preserve">, авторы: В.П. Кузовлев, Н.М. Лапа, Э.Ш. Перегудова, И.П. Костина, О.В. Дуванова, Ю.Н. Балабардина. М.: Просвещение, 2016. Основной целью данного УМК является помочь учащимся овладеть базовым уровнем английского языка в соответствии с требованиями государственного стандарта. В состав УМК входит учебник “English-” (авторы: В.П. Кузовлев и др., М: Просвещение, 2014. 2015), рабочая тетрадь (авторы: В.П. Кузовлев и др., М.: Просвещение, 2016), книга для чтения (В.П. Кузовлев и др., М: Просвещение, 2016) книга для учителя (В.П. Кузовлев и др., М: Просвещение, 2014. 2015, 2016), звуковое приложение. 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Программа для основной школы предусматривает дальнейшее развитие всех основных представленных в программах начального общего образования видов деятельности обучающихся.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Обучение иностранному языку в основной школе направлено на достижение следующих </w:t>
      </w:r>
      <w:r w:rsidRPr="00A46991">
        <w:rPr>
          <w:rFonts w:ascii="Times New Roman" w:hAnsi="Times New Roman"/>
          <w:b/>
          <w:bCs/>
          <w:sz w:val="28"/>
          <w:szCs w:val="28"/>
        </w:rPr>
        <w:t>целей и задач:</w:t>
      </w:r>
    </w:p>
    <w:p w:rsidR="008C3309" w:rsidRPr="00A46991" w:rsidRDefault="008C3309" w:rsidP="00A46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развитие иноязычной коммуникативной компетенции в совокупности ее составляющих, а именно: 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- в области </w:t>
      </w:r>
      <w:r w:rsidRPr="00A46991">
        <w:rPr>
          <w:rFonts w:ascii="Times New Roman" w:hAnsi="Times New Roman"/>
          <w:i/>
          <w:iCs/>
          <w:sz w:val="28"/>
          <w:szCs w:val="28"/>
        </w:rPr>
        <w:t>речевой компетенции</w:t>
      </w:r>
      <w:r w:rsidRPr="00A46991">
        <w:rPr>
          <w:rFonts w:ascii="Times New Roman" w:hAnsi="Times New Roman"/>
          <w:sz w:val="28"/>
          <w:szCs w:val="28"/>
        </w:rPr>
        <w:t>: дальнейшее формирование коммуникативных умений в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четырех основных видах речевой деятельности (говорении, аудировании, чтении, письме);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-  в области </w:t>
      </w:r>
      <w:r w:rsidRPr="00A46991">
        <w:rPr>
          <w:rFonts w:ascii="Times New Roman" w:hAnsi="Times New Roman"/>
          <w:i/>
          <w:iCs/>
          <w:sz w:val="28"/>
          <w:szCs w:val="28"/>
        </w:rPr>
        <w:t>языковой компетенции</w:t>
      </w:r>
      <w:r w:rsidRPr="00A46991">
        <w:rPr>
          <w:rFonts w:ascii="Times New Roman" w:hAnsi="Times New Roman"/>
          <w:sz w:val="28"/>
          <w:szCs w:val="28"/>
        </w:rPr>
        <w:t>: 1) овладение новыми языковыми средствами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(фонетическими, орфографическими, лексическими, грамматическими) в соответствии с темами и ситуациями общения, отобранными для основной школы; 2) освоение знаний о языковых явлениях изучаемого языка, разных способах выражения мысли в родном и иностранном языках; 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- в области </w:t>
      </w:r>
      <w:r w:rsidRPr="00A46991">
        <w:rPr>
          <w:rFonts w:ascii="Times New Roman" w:hAnsi="Times New Roman"/>
          <w:i/>
          <w:iCs/>
          <w:sz w:val="28"/>
          <w:szCs w:val="28"/>
        </w:rPr>
        <w:t>социокультурной/межкультурной компетенции</w:t>
      </w:r>
      <w:r w:rsidRPr="00A46991">
        <w:rPr>
          <w:rFonts w:ascii="Times New Roman" w:hAnsi="Times New Roman"/>
          <w:sz w:val="28"/>
          <w:szCs w:val="28"/>
        </w:rPr>
        <w:t>: 1) приобщение к культуре,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2) формирование умения представлять свою страну, ее культуру в условиях межкультурного общения; 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- в области </w:t>
      </w:r>
      <w:r w:rsidRPr="00A46991">
        <w:rPr>
          <w:rFonts w:ascii="Times New Roman" w:hAnsi="Times New Roman"/>
          <w:i/>
          <w:iCs/>
          <w:sz w:val="28"/>
          <w:szCs w:val="28"/>
        </w:rPr>
        <w:t>компенсаторной компетенции</w:t>
      </w:r>
      <w:r w:rsidRPr="00A46991">
        <w:rPr>
          <w:rFonts w:ascii="Times New Roman" w:hAnsi="Times New Roman"/>
          <w:sz w:val="28"/>
          <w:szCs w:val="28"/>
        </w:rPr>
        <w:t>: совершенствование умений выходить из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положения в условиях дефицита языковых средств при получении и передаче информации;</w:t>
      </w:r>
    </w:p>
    <w:p w:rsidR="008C3309" w:rsidRPr="00A46991" w:rsidRDefault="008C3309" w:rsidP="00A46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развитие </w:t>
      </w:r>
      <w:r w:rsidRPr="00A46991">
        <w:rPr>
          <w:rFonts w:ascii="Times New Roman" w:hAnsi="Times New Roman"/>
          <w:i/>
          <w:iCs/>
          <w:sz w:val="28"/>
          <w:szCs w:val="28"/>
        </w:rPr>
        <w:t>учебно-познавательной компетенции</w:t>
      </w:r>
      <w:r w:rsidRPr="00A46991">
        <w:rPr>
          <w:rFonts w:ascii="Times New Roman" w:hAnsi="Times New Roman"/>
          <w:sz w:val="28"/>
          <w:szCs w:val="28"/>
        </w:rPr>
        <w:t>, предполагающей: 1) дальнейшее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развитие общих и специальных учебных умений, универсальных способов деятельности; 2) ознакомление с доступными учащимся способами и приемами самостоятельного изучения языков и культур;</w:t>
      </w:r>
    </w:p>
    <w:p w:rsidR="008C3309" w:rsidRPr="00A46991" w:rsidRDefault="008C3309" w:rsidP="00A46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развитие </w:t>
      </w:r>
      <w:r w:rsidRPr="00A46991">
        <w:rPr>
          <w:rFonts w:ascii="Times New Roman" w:hAnsi="Times New Roman"/>
          <w:i/>
          <w:iCs/>
          <w:sz w:val="28"/>
          <w:szCs w:val="28"/>
        </w:rPr>
        <w:t>информационной компетенции</w:t>
      </w:r>
      <w:r w:rsidRPr="00A46991">
        <w:rPr>
          <w:rFonts w:ascii="Times New Roman" w:hAnsi="Times New Roman"/>
          <w:sz w:val="28"/>
          <w:szCs w:val="28"/>
        </w:rPr>
        <w:t>, которое включает: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1) формирование умений сокращать, расширять устную и письменную информацию,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создавать второй текст по аналогии, заполнять таблицы;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2) формирование умений организовывать, сохранять и передавать информацию с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использованием новых информационных технологий;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3) развитие умения самостоятельно искать, анализировать и отбирать необходимую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информацию;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4) развитие умения работать с разными источниками на иностранном языке: справочными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материалами, словарями, интернет-ресурсами, литературой;</w:t>
      </w:r>
    </w:p>
    <w:p w:rsidR="008C3309" w:rsidRPr="00A46991" w:rsidRDefault="008C3309" w:rsidP="00A46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развитие </w:t>
      </w:r>
      <w:r w:rsidRPr="00A46991">
        <w:rPr>
          <w:rFonts w:ascii="Times New Roman" w:hAnsi="Times New Roman"/>
          <w:i/>
          <w:iCs/>
          <w:sz w:val="28"/>
          <w:szCs w:val="28"/>
        </w:rPr>
        <w:t xml:space="preserve">общекультурной компетенции </w:t>
      </w:r>
      <w:r w:rsidRPr="00A46991">
        <w:rPr>
          <w:rFonts w:ascii="Times New Roman" w:hAnsi="Times New Roman"/>
          <w:sz w:val="28"/>
          <w:szCs w:val="28"/>
        </w:rPr>
        <w:t>посредством реализации воспитательного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потенциала иностранного языка: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1) формирование общекультурной и этнической идентичности как составляющих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гражданской идентичности личности;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2) воспитание качеств гражданина, патриота;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3) развитие национального самосознания, лучшее осознание своей собственной культуры;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4) развитие стремления к овладению основами мировой культуры средствами иностранного языка;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5) развитие стремления к взаимопониманию между людьми разных сообществ,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толерантного отношения к проявлениям иной культуры;</w:t>
      </w:r>
    </w:p>
    <w:p w:rsidR="008C3309" w:rsidRPr="00A46991" w:rsidRDefault="008C3309" w:rsidP="00A46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 xml:space="preserve">развитие </w:t>
      </w:r>
      <w:r w:rsidRPr="00A46991">
        <w:rPr>
          <w:rFonts w:ascii="Times New Roman" w:hAnsi="Times New Roman"/>
          <w:i/>
          <w:iCs/>
          <w:sz w:val="28"/>
          <w:szCs w:val="28"/>
        </w:rPr>
        <w:t>компетенции личностного самосовершенствования</w:t>
      </w:r>
      <w:r w:rsidRPr="00A46991">
        <w:rPr>
          <w:rFonts w:ascii="Times New Roman" w:hAnsi="Times New Roman"/>
          <w:sz w:val="28"/>
          <w:szCs w:val="28"/>
        </w:rPr>
        <w:t>, направленной на: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1) формирование у обучающихся потребности изучения иностранных языков и овладения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ими как средством общения, познания, самореализации и социальной адаптации в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2) осознание необходимости вести здоровый образ жизни путем информирования об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общественно признанных формах поддержания здоровья и обсуждения необходимости отказа от вредных привычек.</w:t>
      </w: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Программа рассчитана на 510 часов учебного времени (3 часа в неделю в каждом классе, 5-8 классы – 34 учебные недели), включающая 80 контрольных работ.</w:t>
      </w:r>
      <w:r w:rsidRPr="00A469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991">
        <w:rPr>
          <w:rFonts w:ascii="Times New Roman" w:hAnsi="Times New Roman"/>
          <w:sz w:val="28"/>
          <w:szCs w:val="28"/>
        </w:rPr>
        <w:t>Контролирующая функция  осуществляется по следующим  направлениям:</w:t>
      </w:r>
    </w:p>
    <w:p w:rsidR="008C3309" w:rsidRPr="00A46991" w:rsidRDefault="008C3309" w:rsidP="00A469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bCs/>
          <w:sz w:val="28"/>
          <w:szCs w:val="28"/>
        </w:rPr>
        <w:t>-Чтение: чтение с пониманием основного содер</w:t>
      </w:r>
      <w:r w:rsidRPr="00A46991">
        <w:rPr>
          <w:rFonts w:ascii="Times New Roman" w:hAnsi="Times New Roman"/>
          <w:bCs/>
          <w:sz w:val="28"/>
          <w:szCs w:val="28"/>
        </w:rPr>
        <w:softHyphen/>
        <w:t>жания прочитанного (ознакомительное);чтение с полным пониманием содержания (изучающее); чтение с нахождением интересующей или нужной информации (просмотровое)</w:t>
      </w:r>
    </w:p>
    <w:p w:rsidR="008C3309" w:rsidRPr="00A46991" w:rsidRDefault="008C3309" w:rsidP="00A46991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-Устный опрос: монологическое высказывание, составление диалога</w:t>
      </w:r>
    </w:p>
    <w:p w:rsidR="008C3309" w:rsidRPr="00A46991" w:rsidRDefault="008C3309" w:rsidP="00A46991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-Аудирование (понимание речи на слух)</w:t>
      </w:r>
    </w:p>
    <w:p w:rsidR="008C3309" w:rsidRPr="00A46991" w:rsidRDefault="008C3309" w:rsidP="00A46991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1">
        <w:rPr>
          <w:rFonts w:ascii="Times New Roman" w:hAnsi="Times New Roman"/>
          <w:sz w:val="28"/>
          <w:szCs w:val="28"/>
        </w:rPr>
        <w:t>-Письменная речь: лексико-грамматические тесты, письменные контрольные работы.</w:t>
      </w:r>
    </w:p>
    <w:p w:rsidR="008C3309" w:rsidRPr="00A46991" w:rsidRDefault="008C3309" w:rsidP="00A46991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309" w:rsidRPr="00A46991" w:rsidRDefault="008C3309" w:rsidP="00A46991">
      <w:pPr>
        <w:tabs>
          <w:tab w:val="left" w:pos="70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3309" w:rsidRPr="00A46991" w:rsidRDefault="008C3309" w:rsidP="00A469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3309" w:rsidRPr="00A46991" w:rsidRDefault="008C3309" w:rsidP="00A46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309" w:rsidRPr="00A46991" w:rsidRDefault="008C3309" w:rsidP="00A46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3309" w:rsidRPr="00A46991" w:rsidRDefault="008C3309" w:rsidP="00A46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C3309" w:rsidRPr="00A46991" w:rsidSect="00CE4C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7E9B"/>
    <w:multiLevelType w:val="hybridMultilevel"/>
    <w:tmpl w:val="BACC9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4B1814"/>
    <w:multiLevelType w:val="hybridMultilevel"/>
    <w:tmpl w:val="B8C2A2E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E7"/>
    <w:rsid w:val="0012356F"/>
    <w:rsid w:val="001B33D8"/>
    <w:rsid w:val="001C657D"/>
    <w:rsid w:val="001D66E3"/>
    <w:rsid w:val="001D68F9"/>
    <w:rsid w:val="00286B89"/>
    <w:rsid w:val="003B4207"/>
    <w:rsid w:val="003B55B7"/>
    <w:rsid w:val="0054536C"/>
    <w:rsid w:val="005E3645"/>
    <w:rsid w:val="008C3309"/>
    <w:rsid w:val="00913A46"/>
    <w:rsid w:val="009D5BBC"/>
    <w:rsid w:val="00A46991"/>
    <w:rsid w:val="00CE4CE7"/>
    <w:rsid w:val="00EE4576"/>
    <w:rsid w:val="00F8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E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CE4CE7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839</Words>
  <Characters>4786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Boss</dc:creator>
  <cp:keywords/>
  <dc:description/>
  <cp:lastModifiedBy>Ирина</cp:lastModifiedBy>
  <cp:revision>6</cp:revision>
  <dcterms:created xsi:type="dcterms:W3CDTF">2018-09-24T12:35:00Z</dcterms:created>
  <dcterms:modified xsi:type="dcterms:W3CDTF">2018-09-24T16:30:00Z</dcterms:modified>
</cp:coreProperties>
</file>